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66" w:rsidRPr="001B7015" w:rsidRDefault="005F6A66" w:rsidP="008A2B7A">
      <w:pPr>
        <w:pStyle w:val="1"/>
        <w:rPr>
          <w:rFonts w:ascii="Times New Roman" w:eastAsia="Times New Roman" w:hAnsi="Times New Roman" w:cs="Times New Roman"/>
          <w:b/>
          <w:sz w:val="24"/>
          <w:lang w:eastAsia="ar-SA" w:bidi="ar-SA"/>
        </w:rPr>
      </w:pPr>
      <w:r w:rsidRPr="001B7015">
        <w:rPr>
          <w:rFonts w:ascii="Times New Roman" w:eastAsia="Times New Roman" w:hAnsi="Times New Roman" w:cs="Times New Roman"/>
          <w:b/>
          <w:sz w:val="24"/>
          <w:lang w:eastAsia="ar-SA" w:bidi="ar-SA"/>
        </w:rPr>
        <w:t>РОССИЙСКАЯ ФЕДЕРАЦИЯ</w:t>
      </w:r>
    </w:p>
    <w:p w:rsidR="005F6A66" w:rsidRPr="001B7015" w:rsidRDefault="005F6A66" w:rsidP="008A2B7A">
      <w:pPr>
        <w:spacing w:after="0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АДМИНИСТРАЦИЯ   </w:t>
      </w:r>
      <w:r w:rsidR="001B7015"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>ОРЕХОВСКОГО</w:t>
      </w: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СЕЛЬСОВЕТА</w:t>
      </w:r>
    </w:p>
    <w:p w:rsidR="005F6A66" w:rsidRPr="001B7015" w:rsidRDefault="005F6A66" w:rsidP="008A2B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>КАСТОРЕНСКОГО РАЙОНА КУРСКОЙ ОБЛАСТИ</w:t>
      </w:r>
    </w:p>
    <w:p w:rsidR="005F6A66" w:rsidRPr="001B7015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6A66" w:rsidRPr="001B7015" w:rsidRDefault="005F6A66" w:rsidP="008A2B7A">
      <w:pPr>
        <w:pStyle w:val="7"/>
        <w:tabs>
          <w:tab w:val="left" w:pos="0"/>
        </w:tabs>
        <w:rPr>
          <w:rFonts w:ascii="Times New Roman" w:hAnsi="Times New Roman" w:cs="Times New Roman"/>
          <w:sz w:val="24"/>
          <w:lang w:eastAsia="ar-SA" w:bidi="ar-SA"/>
        </w:rPr>
      </w:pPr>
      <w:r w:rsidRPr="001B7015">
        <w:rPr>
          <w:rFonts w:ascii="Times New Roman" w:hAnsi="Times New Roman" w:cs="Times New Roman"/>
          <w:sz w:val="24"/>
          <w:lang w:eastAsia="ar-SA" w:bidi="ar-SA"/>
        </w:rPr>
        <w:t>ПОСТАНОВЛЕНИЕ</w:t>
      </w:r>
    </w:p>
    <w:p w:rsidR="005F6A66" w:rsidRPr="001B7015" w:rsidRDefault="005F6A66" w:rsidP="008A2B7A">
      <w:pPr>
        <w:spacing w:after="0"/>
        <w:rPr>
          <w:rFonts w:ascii="Arial" w:hAnsi="Arial" w:cs="Tahoma"/>
          <w:b/>
          <w:sz w:val="24"/>
          <w:szCs w:val="24"/>
          <w:lang w:eastAsia="ar-SA"/>
        </w:rPr>
      </w:pPr>
    </w:p>
    <w:p w:rsidR="005F6A66" w:rsidRPr="001B7015" w:rsidRDefault="008A2B7A" w:rsidP="008A2B7A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от  </w:t>
      </w:r>
      <w:r w:rsidR="005F6A66"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>0</w:t>
      </w:r>
      <w:r w:rsidR="001B7015"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>2</w:t>
      </w:r>
      <w:r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марта 2021</w:t>
      </w:r>
      <w:r w:rsidR="005F6A66"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года                                                                      </w:t>
      </w:r>
      <w:r w:rsidR="001B7015" w:rsidRPr="001B701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              № 21</w:t>
      </w:r>
    </w:p>
    <w:p w:rsidR="005F6A66" w:rsidRPr="001B7015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701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</w:p>
    <w:p w:rsidR="005F6A66" w:rsidRPr="001B7015" w:rsidRDefault="005F6A66" w:rsidP="008A2B7A">
      <w:pPr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1B70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Об утверждении технологических карт </w:t>
      </w:r>
      <w:proofErr w:type="gramStart"/>
      <w:r w:rsidRPr="001B70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межведомственного</w:t>
      </w:r>
      <w:proofErr w:type="gramEnd"/>
    </w:p>
    <w:p w:rsidR="005F6A66" w:rsidRPr="001B7015" w:rsidRDefault="005F6A66" w:rsidP="008A2B7A">
      <w:pPr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1B70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взаимодействия в отношении муниципальных услуг</w:t>
      </w: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В соответствии с </w:t>
      </w:r>
      <w:r w:rsidRPr="008A2B7A"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Администрация </w:t>
      </w:r>
      <w:proofErr w:type="spellStart"/>
      <w:r w:rsidR="001B7015">
        <w:rPr>
          <w:rFonts w:ascii="Times New Roman" w:eastAsia="Times New Roman" w:hAnsi="Times New Roman" w:cs="Calibri"/>
          <w:sz w:val="24"/>
          <w:szCs w:val="24"/>
          <w:lang w:eastAsia="ar-SA"/>
        </w:rPr>
        <w:t>Ореховского</w:t>
      </w:r>
      <w:proofErr w:type="spellEnd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сельсовета </w:t>
      </w:r>
      <w:proofErr w:type="spell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района Курской области ПОСТАНОВЛЯЕТ: </w:t>
      </w: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 w:rsidR="005F6A66" w:rsidRPr="008A2B7A" w:rsidRDefault="005F6A66" w:rsidP="008A2B7A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1.1. </w:t>
      </w:r>
      <w:r w:rsidRPr="008A2B7A">
        <w:rPr>
          <w:rFonts w:ascii="Times New Roman" w:hAnsi="Times New Roman" w:cs="Times New Roman"/>
          <w:kern w:val="2"/>
          <w:sz w:val="24"/>
          <w:szCs w:val="24"/>
        </w:rPr>
        <w:t>муниципальная услуга «</w:t>
      </w:r>
      <w:r w:rsidR="008A2B7A"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</w:t>
      </w:r>
      <w:r w:rsidR="008A2B7A">
        <w:rPr>
          <w:rFonts w:ascii="Times New Roman" w:eastAsia="Times New Roman" w:hAnsi="Times New Roman" w:cs="Times New Roman"/>
          <w:bCs/>
          <w:sz w:val="24"/>
          <w:szCs w:val="24"/>
        </w:rPr>
        <w:t>ивных выписок и архивных копий);</w:t>
      </w:r>
      <w:r w:rsidR="008A2B7A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5F6A66" w:rsidRPr="008A2B7A" w:rsidRDefault="008A2B7A" w:rsidP="008A2B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1.2. муниципальная услуга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A2B7A" w:rsidRDefault="005F6A66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1.3. муниципальная услуга </w:t>
      </w:r>
      <w:r w:rsidRPr="008A2B7A">
        <w:rPr>
          <w:rFonts w:ascii="Times New Roman" w:hAnsi="Times New Roman" w:cs="Times New Roman"/>
          <w:bCs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5F6A66" w:rsidRPr="008A2B7A" w:rsidRDefault="008A2B7A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  <w:t xml:space="preserve">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1.4. муниципальная услуга </w:t>
      </w:r>
      <w:r w:rsidR="005F6A66" w:rsidRPr="008A2B7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>
        <w:rPr>
          <w:rFonts w:eastAsia="Times New Roman"/>
          <w:bCs/>
          <w:sz w:val="24"/>
          <w:szCs w:val="24"/>
        </w:rPr>
        <w:t>»;</w:t>
      </w:r>
    </w:p>
    <w:p w:rsidR="005F6A66" w:rsidRPr="008A2B7A" w:rsidRDefault="008A2B7A" w:rsidP="008A2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1.5. муниципальная услуга 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5F6A66" w:rsidRDefault="008A2B7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1.6</w:t>
      </w:r>
      <w:r w:rsidR="005F6A66"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муниципальная услуга </w:t>
      </w:r>
      <w:r w:rsidR="005F6A66" w:rsidRPr="008A2B7A">
        <w:rPr>
          <w:rFonts w:ascii="Times New Roman" w:eastAsia="Arial Unicode MS" w:hAnsi="Times New Roman" w:cs="Times New Roman"/>
          <w:bCs/>
          <w:sz w:val="24"/>
          <w:szCs w:val="24"/>
        </w:rPr>
        <w:t>«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74308A">
        <w:rPr>
          <w:rFonts w:ascii="Times New Roman" w:eastAsia="Arial Unicode MS" w:hAnsi="Times New Roman" w:cs="Times New Roman"/>
          <w:bCs/>
          <w:sz w:val="24"/>
          <w:szCs w:val="24"/>
        </w:rPr>
        <w:t>»;</w:t>
      </w:r>
    </w:p>
    <w:p w:rsidR="0074308A" w:rsidRPr="008A2B7A" w:rsidRDefault="0074308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1.7. 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муниципальная услуга </w:t>
      </w:r>
      <w:r w:rsidRPr="0074308A">
        <w:rPr>
          <w:rFonts w:ascii="Times New Roman" w:eastAsia="Arial Unicode MS" w:hAnsi="Times New Roman" w:cs="Times New Roman"/>
          <w:bCs/>
          <w:sz w:val="24"/>
          <w:szCs w:val="24"/>
        </w:rPr>
        <w:t>"Выдача несовершеннолетним лицам, достигшим 16 лет, разрешения на вступление в брак до достижения брачного возраста</w:t>
      </w:r>
    </w:p>
    <w:p w:rsidR="005F6A66" w:rsidRPr="008A2B7A" w:rsidRDefault="005F6A66" w:rsidP="008A2B7A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Опубликовать технологические карты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 взаимодействия (далее — ТКВМ) муниципальных услуг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администрации </w:t>
      </w:r>
      <w:proofErr w:type="spellStart"/>
      <w:r w:rsidR="001B70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Ореховского</w:t>
      </w:r>
      <w:proofErr w:type="spellEnd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сельсовета </w:t>
      </w:r>
      <w:proofErr w:type="spellStart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района Курской области в сети «Интернет».</w:t>
      </w:r>
    </w:p>
    <w:p w:rsidR="005F6A66" w:rsidRPr="008A2B7A" w:rsidRDefault="005F6A66" w:rsidP="008A2B7A">
      <w:pPr>
        <w:tabs>
          <w:tab w:val="left" w:pos="720"/>
        </w:tabs>
        <w:spacing w:after="0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3.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Контроль 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proofErr w:type="gramEnd"/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исполнени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ем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настоящего постановления оставляю за собой.</w:t>
      </w:r>
    </w:p>
    <w:p w:rsidR="005F6A66" w:rsidRPr="008A2B7A" w:rsidRDefault="005F6A66" w:rsidP="008A2B7A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4. Постановление вступает в силу со дня его подписания.</w:t>
      </w:r>
    </w:p>
    <w:p w:rsidR="005F6A66" w:rsidRPr="008A2B7A" w:rsidRDefault="005F6A66" w:rsidP="008A2B7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Глава</w:t>
      </w:r>
    </w:p>
    <w:p w:rsidR="005F6A66" w:rsidRPr="008A2B7A" w:rsidRDefault="001B7015" w:rsidP="008A2B7A">
      <w:pPr>
        <w:spacing w:after="0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proofErr w:type="spell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>Ореховского</w:t>
      </w:r>
      <w:proofErr w:type="spellEnd"/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сельсовета                                                                               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С.А. </w:t>
      </w:r>
      <w:proofErr w:type="spell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>Белявцев</w:t>
      </w:r>
      <w:proofErr w:type="spellEnd"/>
    </w:p>
    <w:p w:rsidR="004308F5" w:rsidRPr="008A2B7A" w:rsidRDefault="004308F5" w:rsidP="008A2B7A">
      <w:pPr>
        <w:spacing w:after="0"/>
        <w:rPr>
          <w:sz w:val="24"/>
          <w:szCs w:val="24"/>
        </w:rPr>
      </w:pPr>
      <w:bookmarkStart w:id="0" w:name="_GoBack"/>
      <w:bookmarkEnd w:id="0"/>
    </w:p>
    <w:sectPr w:rsidR="004308F5" w:rsidRPr="008A2B7A" w:rsidSect="0061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A66"/>
    <w:rsid w:val="001B7015"/>
    <w:rsid w:val="004308F5"/>
    <w:rsid w:val="005F6A66"/>
    <w:rsid w:val="00615EB3"/>
    <w:rsid w:val="00642AF6"/>
    <w:rsid w:val="0074308A"/>
    <w:rsid w:val="008A2B7A"/>
    <w:rsid w:val="00A6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B3"/>
  </w:style>
  <w:style w:type="paragraph" w:styleId="7">
    <w:name w:val="heading 7"/>
    <w:basedOn w:val="a"/>
    <w:next w:val="a"/>
    <w:link w:val="70"/>
    <w:semiHidden/>
    <w:unhideWhenUsed/>
    <w:qFormat/>
    <w:rsid w:val="005F6A66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eastAsia="Lucida Sans Unicode" w:hAnsi="Arial" w:cs="Tahoma"/>
      <w:b/>
      <w:sz w:val="40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F6A66"/>
    <w:rPr>
      <w:rFonts w:ascii="Arial" w:eastAsia="Lucida Sans Unicode" w:hAnsi="Arial" w:cs="Tahoma"/>
      <w:b/>
      <w:sz w:val="40"/>
      <w:szCs w:val="24"/>
      <w:lang w:bidi="ru-RU"/>
    </w:rPr>
  </w:style>
  <w:style w:type="paragraph" w:customStyle="1" w:styleId="1">
    <w:name w:val="Название объекта1"/>
    <w:basedOn w:val="a"/>
    <w:next w:val="a"/>
    <w:rsid w:val="005F6A66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ahoma"/>
      <w:sz w:val="3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9</cp:revision>
  <dcterms:created xsi:type="dcterms:W3CDTF">2017-07-03T07:14:00Z</dcterms:created>
  <dcterms:modified xsi:type="dcterms:W3CDTF">2021-03-02T12:23:00Z</dcterms:modified>
</cp:coreProperties>
</file>